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2246</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19 - 23 May 2025</w:t>
      </w:r>
      <w:r>
        <w:rPr>
          <w:rFonts w:ascii="Arial" w:hAnsi="Arial" w:eastAsia="MS Mincho" w:cs="Arial"/>
          <w:b/>
          <w:sz w:val="24"/>
          <w:szCs w:val="24"/>
          <w:lang w:eastAsia="ja-JP"/>
        </w:rPr>
        <w:tab/>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on Animal Tracking in Farming</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22.870 v0.2.1</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8.1.7</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Junle Liao &lt;liao.junle@iplook.com&gt;</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contribution proposed a use case of massive communication applied to Animal Tracking in Farming and associated potential service requirements for TR 22.870.</w:t>
      </w:r>
    </w:p>
    <w:p w14:paraId="28CC9352">
      <w:pPr>
        <w:pStyle w:val="75"/>
        <w:rPr>
          <w:b/>
        </w:rPr>
      </w:pPr>
      <w:r>
        <w:rPr>
          <w:b/>
        </w:rPr>
        <w:t>1. Introduction</w:t>
      </w:r>
    </w:p>
    <w:p w14:paraId="4B3C84EF">
      <w:pPr>
        <w:rPr>
          <w:rFonts w:hint="default" w:eastAsia="宋体"/>
          <w:lang w:val="en-US" w:eastAsia="zh-CN"/>
        </w:rPr>
      </w:pPr>
      <w:r>
        <w:rPr>
          <w:rFonts w:hint="eastAsia" w:eastAsia="宋体"/>
          <w:lang w:val="en-US" w:eastAsia="zh-CN"/>
        </w:rPr>
        <w:t>Please read the use case below.</w:t>
      </w:r>
    </w:p>
    <w:p w14:paraId="6BC49DFD">
      <w:pPr>
        <w:pStyle w:val="75"/>
        <w:rPr>
          <w:b/>
          <w:lang w:val="en-US"/>
        </w:rPr>
      </w:pPr>
      <w:r>
        <w:rPr>
          <w:b/>
          <w:lang w:val="en-US"/>
        </w:rPr>
        <w:t>2. Reason for Change</w:t>
      </w:r>
    </w:p>
    <w:p w14:paraId="70EDD297">
      <w:pPr>
        <w:rPr>
          <w:lang w:val="en-US"/>
        </w:rPr>
      </w:pPr>
      <w:r>
        <w:rPr>
          <w:rFonts w:hint="eastAsia" w:eastAsia="宋体"/>
          <w:lang w:val="en-US" w:eastAsia="zh-CN"/>
        </w:rPr>
        <w:t>This is a new use case related to 6G services and requirements in animal tracking in farming for the FS_6G-REQ study.</w:t>
      </w:r>
    </w:p>
    <w:p w14:paraId="6EB4E968">
      <w:pPr>
        <w:pStyle w:val="75"/>
        <w:rPr>
          <w:b/>
        </w:rPr>
      </w:pPr>
      <w:r>
        <w:rPr>
          <w:b/>
        </w:rPr>
        <w:t>3. Conclusions</w:t>
      </w:r>
    </w:p>
    <w:p w14:paraId="2D6B330B">
      <w:pPr>
        <w:rPr>
          <w:rFonts w:hint="default" w:eastAsia="宋体"/>
          <w:lang w:val="en-US" w:eastAsia="zh-CN"/>
        </w:rPr>
      </w:pPr>
      <w:r>
        <w:rPr>
          <w:rFonts w:hint="eastAsia" w:eastAsia="宋体"/>
          <w:lang w:val="en-US" w:eastAsia="zh-CN"/>
        </w:rPr>
        <w:t>None.</w:t>
      </w:r>
    </w:p>
    <w:p w14:paraId="0491F502">
      <w:pPr>
        <w:pStyle w:val="75"/>
        <w:rPr>
          <w:b/>
        </w:rPr>
      </w:pPr>
      <w:r>
        <w:rPr>
          <w:b/>
        </w:rPr>
        <w:t>4. Proposal</w:t>
      </w:r>
    </w:p>
    <w:p w14:paraId="6E70F031">
      <w:pPr>
        <w:rPr>
          <w:lang w:val="en-US"/>
        </w:rPr>
      </w:pPr>
      <w:r>
        <w:rPr>
          <w:lang w:val="en-US"/>
        </w:rPr>
        <w:t xml:space="preserve">It is proposed to agree the following changes to 3GPP TR </w:t>
      </w:r>
      <w:r>
        <w:rPr>
          <w:rFonts w:hint="eastAsia" w:eastAsia="宋体"/>
          <w:lang w:val="en-US" w:eastAsia="zh-CN"/>
        </w:rPr>
        <w:t>22.870 be agreed upon</w:t>
      </w:r>
      <w:r>
        <w:rPr>
          <w:lang w:val="en-US"/>
        </w:rPr>
        <w:t>.</w:t>
      </w:r>
    </w:p>
    <w:p w14:paraId="6ACF1A2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_Toc175319620"/>
      <w:r>
        <w:rPr>
          <w:rFonts w:ascii="Arial" w:hAnsi="Arial" w:cs="Arial"/>
          <w:color w:val="0000FF"/>
          <w:sz w:val="28"/>
          <w:szCs w:val="28"/>
        </w:rPr>
        <w:t>* * * First Change * * * *</w:t>
      </w:r>
    </w:p>
    <w:p w14:paraId="370588C4">
      <w:pPr>
        <w:pStyle w:val="2"/>
      </w:pPr>
      <w:bookmarkStart w:id="1" w:name="_Toc20843"/>
      <w:bookmarkStart w:id="2" w:name="_Toc184383494"/>
      <w:bookmarkStart w:id="3" w:name="_Toc25477"/>
      <w:bookmarkStart w:id="4" w:name="_Toc8479"/>
      <w:r>
        <w:t>2</w:t>
      </w:r>
      <w:r>
        <w:tab/>
      </w:r>
      <w:r>
        <w:t>References</w:t>
      </w:r>
      <w:bookmarkEnd w:id="1"/>
      <w:bookmarkEnd w:id="2"/>
      <w:bookmarkEnd w:id="3"/>
      <w:bookmarkEnd w:id="4"/>
    </w:p>
    <w:p w14:paraId="4FB1A95B">
      <w:r>
        <w:t>The following documents contain provisions which, through reference in this text, constitute provisions of the present document.</w:t>
      </w:r>
    </w:p>
    <w:p w14:paraId="15095BE2">
      <w:pPr>
        <w:pStyle w:val="52"/>
      </w:pPr>
      <w:r>
        <w:t>-</w:t>
      </w:r>
      <w:r>
        <w:tab/>
      </w:r>
      <w:r>
        <w:t>References are either specific (identified by date of publication, edition number, version number, etc.) or non</w:t>
      </w:r>
      <w:r>
        <w:noBreakHyphen/>
      </w:r>
      <w:r>
        <w:t>specific.</w:t>
      </w:r>
    </w:p>
    <w:p w14:paraId="68E881C8">
      <w:pPr>
        <w:pStyle w:val="52"/>
      </w:pPr>
      <w:r>
        <w:t>-</w:t>
      </w:r>
      <w:r>
        <w:tab/>
      </w:r>
      <w:r>
        <w:t>For a specific reference, subsequent revisions do not apply.</w:t>
      </w:r>
    </w:p>
    <w:p w14:paraId="7E7340C4">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36E095">
      <w:pPr>
        <w:pStyle w:val="48"/>
      </w:pPr>
      <w:r>
        <w:t>[1]</w:t>
      </w:r>
      <w:r>
        <w:tab/>
      </w:r>
      <w:r>
        <w:t>3GPP TR 21.905: "Vocabulary for 3GPP Specifications".</w:t>
      </w:r>
    </w:p>
    <w:p w14:paraId="5BD2BC78">
      <w:pPr>
        <w:pStyle w:val="48"/>
        <w:rPr>
          <w:rFonts w:hint="eastAsia" w:eastAsia="宋体"/>
          <w:lang w:val="en-US" w:eastAsia="zh-CN"/>
        </w:rPr>
      </w:pPr>
      <w:r>
        <w:rPr>
          <w:rFonts w:hint="eastAsia" w:eastAsia="宋体"/>
          <w:lang w:val="en-US" w:eastAsia="zh-CN"/>
        </w:rPr>
        <w:t>...</w:t>
      </w:r>
    </w:p>
    <w:p w14:paraId="2E544561">
      <w:pPr>
        <w:pStyle w:val="48"/>
        <w:rPr>
          <w:rFonts w:hint="default" w:eastAsia="宋体"/>
          <w:lang w:val="en-US" w:eastAsia="zh-CN"/>
        </w:rPr>
      </w:pPr>
      <w:r>
        <w:rPr>
          <w:rFonts w:hint="eastAsia" w:eastAsia="宋体"/>
          <w:lang w:val="en-US" w:eastAsia="zh-CN"/>
        </w:rPr>
        <w:t>[y1]</w:t>
      </w:r>
      <w:r>
        <w:rPr>
          <w:rFonts w:hint="eastAsia" w:eastAsia="宋体"/>
          <w:lang w:val="en-US" w:eastAsia="zh-CN"/>
        </w:rPr>
        <w:tab/>
      </w:r>
      <w:r>
        <w:rPr>
          <w:rFonts w:hint="eastAsia" w:eastAsia="宋体"/>
          <w:lang w:val="en-US" w:eastAsia="zh-CN"/>
        </w:rPr>
        <w:fldChar w:fldCharType="begin"/>
      </w:r>
      <w:r>
        <w:rPr>
          <w:rFonts w:hint="eastAsia" w:eastAsia="宋体"/>
          <w:lang w:val="en-US" w:eastAsia="zh-CN"/>
        </w:rPr>
        <w:instrText xml:space="preserve"> HYPERLINK "https://www.gsma.com/solutions-and-impact/technologies/internet-of-things/narrow-band-internet-of-things-nb-iot/" </w:instrText>
      </w:r>
      <w:r>
        <w:rPr>
          <w:rFonts w:hint="eastAsia" w:eastAsia="宋体"/>
          <w:lang w:val="en-US" w:eastAsia="zh-CN"/>
        </w:rPr>
        <w:fldChar w:fldCharType="separate"/>
      </w:r>
      <w:r>
        <w:rPr>
          <w:rStyle w:val="34"/>
          <w:rFonts w:hint="eastAsia" w:eastAsia="宋体"/>
          <w:lang w:val="en-US" w:eastAsia="zh-CN"/>
        </w:rPr>
        <w:t>https://www.gsma.com/solutions-and-impact/technologies/internet-of-things/narrow-band-internet-of-things-nb-iot/</w:t>
      </w:r>
      <w:r>
        <w:rPr>
          <w:rFonts w:hint="eastAsia" w:eastAsia="宋体"/>
          <w:lang w:val="en-US" w:eastAsia="zh-CN"/>
        </w:rPr>
        <w:fldChar w:fldCharType="end"/>
      </w:r>
    </w:p>
    <w:p w14:paraId="107C7507">
      <w:pPr>
        <w:pStyle w:val="48"/>
        <w:rPr>
          <w:lang w:val="en-US"/>
        </w:rPr>
      </w:pPr>
      <w:r>
        <w:rPr>
          <w:rFonts w:hint="eastAsia" w:eastAsia="宋体"/>
          <w:lang w:val="en-US" w:eastAsia="zh-CN"/>
        </w:rPr>
        <w:t>[y2]</w:t>
      </w:r>
      <w:r>
        <w:rPr>
          <w:rFonts w:hint="eastAsia" w:eastAsia="宋体"/>
          <w:lang w:val="en-US" w:eastAsia="zh-CN"/>
        </w:rPr>
        <w:tab/>
      </w:r>
      <w:r>
        <w:rPr>
          <w:rFonts w:hint="eastAsia" w:eastAsia="宋体"/>
          <w:lang w:val="en-US" w:eastAsia="zh-CN"/>
        </w:rPr>
        <w:fldChar w:fldCharType="begin"/>
      </w:r>
      <w:r>
        <w:rPr>
          <w:rFonts w:hint="eastAsia" w:eastAsia="宋体"/>
          <w:lang w:val="en-US" w:eastAsia="zh-CN"/>
        </w:rPr>
        <w:instrText xml:space="preserve"> HYPERLINK "https://www.imt2030.org.cn/" </w:instrText>
      </w:r>
      <w:r>
        <w:rPr>
          <w:rFonts w:hint="eastAsia" w:eastAsia="宋体"/>
          <w:lang w:val="en-US" w:eastAsia="zh-CN"/>
        </w:rPr>
        <w:fldChar w:fldCharType="separate"/>
      </w:r>
      <w:r>
        <w:rPr>
          <w:rStyle w:val="34"/>
          <w:rFonts w:hint="eastAsia" w:eastAsia="宋体"/>
          <w:lang w:val="en-US" w:eastAsia="zh-CN"/>
        </w:rPr>
        <w:t>https://www.imt2030.org.cn/</w:t>
      </w:r>
      <w:r>
        <w:rPr>
          <w:rFonts w:hint="eastAsia" w:eastAsia="宋体"/>
          <w:lang w:val="en-US" w:eastAsia="zh-CN"/>
        </w:rPr>
        <w:fldChar w:fldCharType="end"/>
      </w:r>
    </w:p>
    <w:p w14:paraId="45ECD4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C12AC5">
      <w:pPr>
        <w:rPr>
          <w:lang w:val="en-US"/>
        </w:rPr>
      </w:pPr>
      <w:r>
        <w:rPr>
          <w:lang w:val="en-US"/>
        </w:rPr>
        <w:t>&lt;Proposed change in revision marks&gt;</w:t>
      </w:r>
    </w:p>
    <w:p w14:paraId="50537C9E">
      <w:pPr>
        <w:pStyle w:val="2"/>
        <w:rPr>
          <w:rFonts w:eastAsia="Times New Roman"/>
          <w:bCs/>
        </w:rPr>
      </w:pPr>
      <w:r>
        <w:rPr>
          <w:lang w:eastAsia="ja-JP"/>
        </w:rPr>
        <w:t>9</w:t>
      </w:r>
      <w:r>
        <w:tab/>
      </w:r>
      <w:r>
        <w:rPr>
          <w:rFonts w:eastAsia="Times New Roman"/>
          <w:bCs/>
        </w:rPr>
        <w:t>Massive Communication</w:t>
      </w:r>
      <w:bookmarkEnd w:id="0"/>
    </w:p>
    <w:p w14:paraId="3D481B8C">
      <w:pPr>
        <w:pStyle w:val="53"/>
      </w:pPr>
      <w:r>
        <w:rPr>
          <w:rFonts w:eastAsia="Times New Roman"/>
          <w:lang w:eastAsia="zh-CN"/>
        </w:rPr>
        <w:t>Editor's Note</w:t>
      </w:r>
      <w:r>
        <w:t xml:space="preserve">: </w:t>
      </w:r>
      <w:r>
        <w:rPr>
          <w:lang w:eastAsia="nl-NL"/>
        </w:rPr>
        <w:t>"</w:t>
      </w:r>
      <w:r>
        <w:t>Massive communication</w:t>
      </w:r>
      <w:r>
        <w:rPr>
          <w:lang w:eastAsia="nl-NL"/>
        </w:rPr>
        <w:t>"</w:t>
      </w:r>
      <w:r>
        <w:t xml:space="preserve"> include e.g. LPWA</w:t>
      </w:r>
    </w:p>
    <w:p w14:paraId="39C54DA3">
      <w:pPr>
        <w:pStyle w:val="3"/>
        <w:rPr>
          <w:rFonts w:hint="default"/>
          <w:lang w:val="en-US"/>
        </w:rPr>
      </w:pPr>
      <w:bookmarkStart w:id="5" w:name="_Toc175319621"/>
      <w:r>
        <w:t>9.</w:t>
      </w:r>
      <w:r>
        <w:rPr>
          <w:rFonts w:hint="eastAsia" w:eastAsia="宋体"/>
          <w:lang w:val="en-US" w:eastAsia="zh-CN"/>
        </w:rPr>
        <w:t>y</w:t>
      </w:r>
      <w:r>
        <w:tab/>
      </w:r>
      <w:bookmarkEnd w:id="5"/>
      <w:r>
        <w:rPr>
          <w:rFonts w:hint="eastAsia"/>
          <w:lang w:val="en-US" w:eastAsia="zh-CN"/>
        </w:rPr>
        <w:t>Use Case on Animal Tracking in Farming</w:t>
      </w:r>
    </w:p>
    <w:p w14:paraId="57E12559">
      <w:pPr>
        <w:pStyle w:val="4"/>
        <w:bidi w:val="0"/>
        <w:rPr>
          <w:rFonts w:hint="default"/>
          <w:lang w:val="en-US" w:eastAsia="zh-CN"/>
        </w:rPr>
      </w:pPr>
      <w:r>
        <w:t>9.</w:t>
      </w:r>
      <w:r>
        <w:rPr>
          <w:rFonts w:hint="eastAsia" w:eastAsia="宋体"/>
          <w:lang w:val="en-US" w:eastAsia="zh-CN"/>
        </w:rPr>
        <w:t>y.1</w:t>
      </w:r>
      <w:r>
        <w:tab/>
      </w:r>
      <w:r>
        <w:rPr>
          <w:rFonts w:hint="eastAsia"/>
          <w:lang w:val="en-US" w:eastAsia="zh-CN"/>
        </w:rPr>
        <w:t>Description</w:t>
      </w:r>
    </w:p>
    <w:p w14:paraId="46AC2D1A">
      <w:pPr>
        <w:rPr>
          <w:rFonts w:hint="eastAsia" w:eastAsia="宋体"/>
          <w:lang w:val="en-US" w:eastAsia="zh-CN"/>
        </w:rPr>
      </w:pPr>
      <w:r>
        <w:rPr>
          <w:rFonts w:hint="eastAsia" w:eastAsia="宋体"/>
          <w:lang w:val="en-US" w:eastAsia="zh-CN"/>
        </w:rPr>
        <w:t>The main objective of Precision Livestock Farming (PLF) is the development of systems for real-time continuous monitoring of the animals</w:t>
      </w:r>
      <w:r>
        <w:rPr>
          <w:rFonts w:hint="default" w:eastAsia="宋体"/>
          <w:lang w:val="en-US" w:eastAsia="zh-CN"/>
        </w:rPr>
        <w:t>’</w:t>
      </w:r>
      <w:r>
        <w:rPr>
          <w:rFonts w:hint="eastAsia" w:eastAsia="宋体"/>
          <w:lang w:val="en-US" w:eastAsia="zh-CN"/>
        </w:rPr>
        <w:t xml:space="preserve"> everyday lives to ensure sustainability, and efficiency of farms and to optimize animal health, welfare, and productivity. Such systems based on communication services integrate different technologies including sensor technology, IoT, data processing, AI/ML, and robotics. GSMA Intelligence forecasts strong growth of 38.7 billion IoT connections by 2030 and a CAGR of 8% </w:t>
      </w:r>
      <w:bookmarkStart w:id="6" w:name="_GoBack"/>
      <w:bookmarkEnd w:id="6"/>
      <w:r>
        <w:rPr>
          <w:rFonts w:hint="eastAsia" w:eastAsia="宋体"/>
          <w:lang w:val="en-US" w:eastAsia="zh-CN"/>
        </w:rPr>
        <w:t xml:space="preserve">[y1]. A large chunk of this growth is underpinned by emerging technologies like ambient IoT, non-terrestrial networks (NTN), and eSIM. However, the Animal tracking wearable industry is still in its initial stages of development. </w:t>
      </w:r>
      <w:r>
        <w:rPr>
          <w:rFonts w:hint="eastAsia" w:eastAsia="宋体"/>
          <w:highlight w:val="none"/>
          <w:lang w:val="en-US" w:eastAsia="zh-CN"/>
        </w:rPr>
        <w:t>Existing 4G/5G-based trackers face critical limitations in addressing emerging scenarios—coverage gaps, insufficient positioning accuracy</w:t>
      </w:r>
      <w:r>
        <w:rPr>
          <w:rFonts w:hint="eastAsia" w:eastAsia="宋体"/>
          <w:lang w:val="en-US" w:eastAsia="zh-CN"/>
        </w:rPr>
        <w:t xml:space="preserve">. It is difficult to follow up on the real-time status of livestock in remote areas. Especially for the large ranch with horses, goats, sheep, and yak grazing, to monitor the status and the behavior trajectory of livestock in real-time, the network should provide wider coverage and massive connection with a lower budget [y2]. Precise location can help locate each livestock to follow up their health status. PLF can benefit from enhanced connectivity, real-time location offerings, and advanced analytics, enabling more efficient and sustainable livestock farming practices, </w:t>
      </w:r>
      <w:r>
        <w:rPr>
          <w:rFonts w:hint="eastAsia" w:eastAsia="宋体"/>
          <w:highlight w:val="none"/>
          <w:lang w:val="en-US" w:eastAsia="zh-CN"/>
        </w:rPr>
        <w:t>driving the need for 6G standardization to redefine performance benchmarks:</w:t>
      </w:r>
    </w:p>
    <w:p w14:paraId="52BD0972">
      <w:pPr>
        <w:numPr>
          <w:ilvl w:val="0"/>
          <w:numId w:val="1"/>
        </w:numPr>
        <w:rPr>
          <w:rFonts w:hint="default" w:eastAsia="宋体"/>
          <w:lang w:val="en-US" w:eastAsia="zh-CN"/>
        </w:rPr>
      </w:pPr>
      <w:r>
        <w:rPr>
          <w:rFonts w:hint="default" w:eastAsia="宋体"/>
          <w:lang w:val="en-US" w:eastAsia="zh-CN"/>
        </w:rPr>
        <w:t>Precision Limitations in Complex Environments</w:t>
      </w:r>
    </w:p>
    <w:p w14:paraId="43C58BA9">
      <w:pPr>
        <w:numPr>
          <w:ilvl w:val="0"/>
          <w:numId w:val="0"/>
        </w:numPr>
        <w:spacing w:after="180"/>
        <w:rPr>
          <w:rFonts w:hint="default" w:eastAsia="宋体"/>
          <w:lang w:val="en-US" w:eastAsia="zh-CN"/>
        </w:rPr>
      </w:pPr>
      <w:r>
        <w:rPr>
          <w:rFonts w:hint="default" w:eastAsia="宋体"/>
          <w:lang w:val="en-US" w:eastAsia="zh-CN"/>
        </w:rPr>
        <w:t xml:space="preserve">Current GPS/5G hybrid positioning systems struggle with sub-5m accuracy in dense foliage, failing to pinpoint </w:t>
      </w:r>
      <w:r>
        <w:rPr>
          <w:rFonts w:hint="eastAsia" w:eastAsia="宋体"/>
          <w:lang w:val="en-US" w:eastAsia="zh-CN"/>
        </w:rPr>
        <w:t xml:space="preserve">animals </w:t>
      </w:r>
      <w:r>
        <w:rPr>
          <w:rFonts w:hint="default" w:eastAsia="宋体"/>
          <w:lang w:val="en-US" w:eastAsia="zh-CN"/>
        </w:rPr>
        <w:t>in rugged terrains.</w:t>
      </w:r>
    </w:p>
    <w:p w14:paraId="06E2A890">
      <w:pPr>
        <w:numPr>
          <w:ilvl w:val="0"/>
          <w:numId w:val="1"/>
        </w:numPr>
        <w:rPr>
          <w:rFonts w:hint="default" w:eastAsia="宋体"/>
          <w:lang w:val="en-US" w:eastAsia="zh-CN"/>
        </w:rPr>
      </w:pPr>
      <w:r>
        <w:rPr>
          <w:rFonts w:hint="default" w:eastAsia="宋体"/>
          <w:lang w:val="en-US" w:eastAsia="zh-CN"/>
        </w:rPr>
        <w:t>Coverage Gaps in Underground/Remote Areas</w:t>
      </w:r>
    </w:p>
    <w:p w14:paraId="422F373E">
      <w:pPr>
        <w:numPr>
          <w:ilvl w:val="0"/>
          <w:numId w:val="0"/>
        </w:numPr>
        <w:rPr>
          <w:rFonts w:hint="default" w:eastAsia="宋体"/>
          <w:lang w:val="en-US" w:eastAsia="zh-CN"/>
        </w:rPr>
      </w:pPr>
      <w:r>
        <w:rPr>
          <w:rFonts w:hint="eastAsia" w:eastAsia="宋体"/>
          <w:lang w:val="en-US" w:eastAsia="zh-CN"/>
        </w:rPr>
        <w:t xml:space="preserve">The limitations of terrestrial networks are a growing concern as IoT applications extend beyond urban environments. </w:t>
      </w:r>
      <w:r>
        <w:rPr>
          <w:rFonts w:hint="default" w:eastAsia="宋体"/>
          <w:lang w:val="en-US" w:eastAsia="zh-CN"/>
        </w:rPr>
        <w:t>Traditional terrestrial networks leave 12-15% coverage</w:t>
      </w:r>
      <w:r>
        <w:rPr>
          <w:rFonts w:hint="eastAsia" w:eastAsia="宋体"/>
          <w:lang w:val="en-US" w:eastAsia="zh-CN"/>
        </w:rPr>
        <w:t xml:space="preserve"> gaps</w:t>
      </w:r>
      <w:r>
        <w:rPr>
          <w:rFonts w:hint="default" w:eastAsia="宋体"/>
          <w:lang w:val="en-US" w:eastAsia="zh-CN"/>
        </w:rPr>
        <w:t> in</w:t>
      </w:r>
      <w:r>
        <w:rPr>
          <w:rFonts w:hint="eastAsia" w:eastAsia="宋体"/>
          <w:lang w:val="en-US" w:eastAsia="zh-CN"/>
        </w:rPr>
        <w:t xml:space="preserve"> </w:t>
      </w:r>
      <w:r>
        <w:rPr>
          <w:rFonts w:hint="default" w:eastAsia="宋体"/>
          <w:lang w:val="en-US" w:eastAsia="zh-CN"/>
        </w:rPr>
        <w:t xml:space="preserve">rural farms, or mountainous zones. </w:t>
      </w:r>
    </w:p>
    <w:p w14:paraId="47B65F53">
      <w:pPr>
        <w:numPr>
          <w:ilvl w:val="0"/>
          <w:numId w:val="1"/>
        </w:numPr>
        <w:rPr>
          <w:rFonts w:hint="default" w:eastAsia="宋体"/>
          <w:lang w:val="en-US" w:eastAsia="zh-CN"/>
        </w:rPr>
      </w:pPr>
      <w:r>
        <w:rPr>
          <w:rFonts w:hint="default" w:eastAsia="宋体"/>
          <w:lang w:val="en-US" w:eastAsia="zh-CN"/>
        </w:rPr>
        <w:t>Emergency Communication Blackouts</w:t>
      </w:r>
    </w:p>
    <w:p w14:paraId="552342FF">
      <w:pPr>
        <w:rPr>
          <w:rFonts w:hint="default" w:eastAsia="宋体"/>
          <w:lang w:val="en-US" w:eastAsia="zh-CN"/>
        </w:rPr>
      </w:pPr>
      <w:r>
        <w:rPr>
          <w:rFonts w:hint="default" w:eastAsia="宋体"/>
          <w:lang w:val="en-US" w:eastAsia="zh-CN"/>
        </w:rPr>
        <w:t xml:space="preserve">During disasters (e.g., earthquakes/floods), 40% of </w:t>
      </w:r>
      <w:r>
        <w:rPr>
          <w:rFonts w:hint="eastAsia" w:eastAsia="宋体"/>
          <w:lang w:val="en-US" w:eastAsia="zh-CN"/>
        </w:rPr>
        <w:t xml:space="preserve">animals </w:t>
      </w:r>
      <w:r>
        <w:rPr>
          <w:rFonts w:hint="default" w:eastAsia="宋体"/>
          <w:lang w:val="en-US" w:eastAsia="zh-CN"/>
        </w:rPr>
        <w:t>trackers lose connectivity due to terrestrial network failures, delaying rescue responses by over 30 minutes</w:t>
      </w:r>
      <w:r>
        <w:rPr>
          <w:rFonts w:hint="eastAsia" w:eastAsia="宋体"/>
          <w:lang w:val="en-US" w:eastAsia="zh-CN"/>
        </w:rPr>
        <w:t>.</w:t>
      </w:r>
    </w:p>
    <w:p w14:paraId="11157A49">
      <w:pPr>
        <w:pStyle w:val="4"/>
        <w:bidi w:val="0"/>
        <w:rPr>
          <w:rFonts w:hint="default"/>
          <w:lang w:val="en-US" w:eastAsia="zh-CN"/>
        </w:rPr>
      </w:pPr>
      <w:r>
        <w:t>9.</w:t>
      </w:r>
      <w:r>
        <w:rPr>
          <w:rFonts w:hint="eastAsia"/>
          <w:lang w:val="en-US" w:eastAsia="zh-CN"/>
        </w:rPr>
        <w:t>y.2</w:t>
      </w:r>
      <w:r>
        <w:tab/>
      </w:r>
      <w:r>
        <w:rPr>
          <w:rFonts w:hint="eastAsia"/>
          <w:lang w:val="en-US" w:eastAsia="zh-CN"/>
        </w:rPr>
        <w:t>Pre-conditions</w:t>
      </w:r>
    </w:p>
    <w:p w14:paraId="192D3207">
      <w:pPr>
        <w:numPr>
          <w:ilvl w:val="0"/>
          <w:numId w:val="0"/>
        </w:numPr>
        <w:spacing w:after="180"/>
        <w:rPr>
          <w:rFonts w:hint="default" w:eastAsia="宋体"/>
          <w:lang w:val="en-US" w:eastAsia="zh-CN"/>
        </w:rPr>
      </w:pPr>
      <w:r>
        <w:rPr>
          <w:rFonts w:hint="eastAsia" w:eastAsia="宋体"/>
          <w:lang w:val="en-US" w:eastAsia="zh-CN"/>
        </w:rPr>
        <w:t>To improve the milk productivity and livestock management, Allen deployed wearable IoT devices on 3000 cows in his organic farm. These IoT devices are mounted configured with sensors can monitor the status and route of cow. Allen has subscribed to the satellite service of 6G network.</w:t>
      </w:r>
    </w:p>
    <w:p w14:paraId="1C4286E9">
      <w:pPr>
        <w:numPr>
          <w:ilvl w:val="0"/>
          <w:numId w:val="0"/>
        </w:numPr>
        <w:spacing w:after="180"/>
        <w:rPr>
          <w:rFonts w:hint="default" w:eastAsia="宋体"/>
          <w:lang w:val="en-US" w:eastAsia="zh-CN"/>
        </w:rPr>
      </w:pPr>
      <w:r>
        <w:rPr>
          <w:rFonts w:hint="eastAsia" w:eastAsia="宋体"/>
          <w:lang w:val="en-US" w:eastAsia="zh-CN"/>
        </w:rPr>
        <w:t>The 6G network operator deployed a 6G network with satellite coverage in the remote area (forest, mountain).</w:t>
      </w:r>
    </w:p>
    <w:p w14:paraId="1C2DFE0E">
      <w:pPr>
        <w:numPr>
          <w:ilvl w:val="0"/>
          <w:numId w:val="0"/>
        </w:numPr>
        <w:spacing w:after="180"/>
        <w:rPr>
          <w:rFonts w:hint="eastAsia" w:eastAsia="宋体"/>
          <w:lang w:val="en-US" w:eastAsia="zh-CN"/>
        </w:rPr>
      </w:pPr>
      <w:r>
        <w:rPr>
          <w:rFonts w:hint="eastAsia" w:eastAsia="宋体"/>
          <w:lang w:val="en-US" w:eastAsia="zh-CN"/>
        </w:rPr>
        <w:t>The IoT device can connect to the 6G network.</w:t>
      </w:r>
    </w:p>
    <w:p w14:paraId="35BE918B">
      <w:pPr>
        <w:numPr>
          <w:ilvl w:val="0"/>
          <w:numId w:val="0"/>
        </w:numPr>
        <w:spacing w:after="180"/>
        <w:rPr>
          <w:rFonts w:hint="eastAsia" w:eastAsia="宋体"/>
          <w:lang w:val="en-US" w:eastAsia="zh-CN"/>
        </w:rPr>
      </w:pPr>
      <w:r>
        <w:rPr>
          <w:rFonts w:hint="eastAsia" w:eastAsia="宋体"/>
          <w:lang w:val="en-US" w:eastAsia="zh-CN"/>
        </w:rPr>
        <w:t>The IoT device can be registered or registered to the 6G network.</w:t>
      </w:r>
    </w:p>
    <w:p w14:paraId="64DBA52F">
      <w:pPr>
        <w:numPr>
          <w:ilvl w:val="0"/>
          <w:numId w:val="0"/>
        </w:numPr>
        <w:spacing w:after="180"/>
        <w:jc w:val="center"/>
        <w:rPr>
          <w:rFonts w:hint="default" w:eastAsia="宋体"/>
          <w:lang w:val="en-US" w:eastAsia="zh-CN"/>
        </w:rPr>
      </w:pPr>
      <w:r>
        <w:rPr>
          <w:rFonts w:hint="default" w:eastAsia="宋体"/>
          <w:lang w:val="en-US" w:eastAsia="zh-CN"/>
        </w:rPr>
        <w:drawing>
          <wp:inline distT="0" distB="0" distL="114300" distR="114300">
            <wp:extent cx="5509895" cy="2197735"/>
            <wp:effectExtent l="0" t="0" r="6985" b="12065"/>
            <wp:docPr id="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wps"/>
                    <pic:cNvPicPr>
                      <a:picLocks noChangeAspect="1"/>
                    </pic:cNvPicPr>
                  </pic:nvPicPr>
                  <pic:blipFill>
                    <a:blip r:embed="rId6"/>
                    <a:srcRect l="2420" t="8158" r="3576" b="6768"/>
                    <a:stretch>
                      <a:fillRect/>
                    </a:stretch>
                  </pic:blipFill>
                  <pic:spPr>
                    <a:xfrm>
                      <a:off x="0" y="0"/>
                      <a:ext cx="5509895" cy="2197735"/>
                    </a:xfrm>
                    <a:prstGeom prst="rect">
                      <a:avLst/>
                    </a:prstGeom>
                  </pic:spPr>
                </pic:pic>
              </a:graphicData>
            </a:graphic>
          </wp:inline>
        </w:drawing>
      </w:r>
    </w:p>
    <w:p w14:paraId="34F970AA">
      <w:pPr>
        <w:pStyle w:val="4"/>
        <w:bidi w:val="0"/>
        <w:rPr>
          <w:rFonts w:hint="eastAsia"/>
          <w:lang w:val="en-US" w:eastAsia="zh-CN"/>
        </w:rPr>
      </w:pPr>
      <w:r>
        <w:t>9.</w:t>
      </w:r>
      <w:r>
        <w:rPr>
          <w:rFonts w:hint="eastAsia"/>
          <w:lang w:val="en-US" w:eastAsia="zh-CN"/>
        </w:rPr>
        <w:t>y.3</w:t>
      </w:r>
      <w:r>
        <w:tab/>
      </w:r>
      <w:r>
        <w:rPr>
          <w:rFonts w:hint="eastAsia" w:eastAsia="宋体"/>
          <w:lang w:val="en-US" w:eastAsia="zh-CN"/>
        </w:rPr>
        <w:t>Service Flow</w:t>
      </w:r>
      <w:r>
        <w:rPr>
          <w:rFonts w:hint="eastAsia"/>
          <w:lang w:val="en-US" w:eastAsia="zh-CN"/>
        </w:rPr>
        <w:t>s</w:t>
      </w:r>
    </w:p>
    <w:p w14:paraId="0474E10D">
      <w:pPr>
        <w:numPr>
          <w:ilvl w:val="0"/>
          <w:numId w:val="2"/>
        </w:numPr>
        <w:spacing w:after="180"/>
        <w:ind w:left="0" w:leftChars="0" w:firstLine="0" w:firstLineChars="0"/>
        <w:rPr>
          <w:rFonts w:hint="eastAsia" w:eastAsia="宋体"/>
          <w:lang w:val="en-US" w:eastAsia="zh-CN"/>
        </w:rPr>
      </w:pPr>
      <w:r>
        <w:rPr>
          <w:rFonts w:hint="eastAsia" w:eastAsia="宋体"/>
          <w:lang w:val="en-US" w:eastAsia="zh-CN"/>
        </w:rPr>
        <w:t>Allen requests the 6G network for animal tracking service.</w:t>
      </w:r>
    </w:p>
    <w:p w14:paraId="0417CE53">
      <w:pPr>
        <w:numPr>
          <w:ilvl w:val="0"/>
          <w:numId w:val="2"/>
        </w:numPr>
        <w:spacing w:after="180"/>
        <w:ind w:left="0" w:leftChars="0" w:firstLine="0" w:firstLineChars="0"/>
        <w:rPr>
          <w:rFonts w:hint="eastAsia" w:eastAsia="宋体"/>
          <w:lang w:val="en-US" w:eastAsia="zh-CN"/>
        </w:rPr>
      </w:pPr>
      <w:r>
        <w:rPr>
          <w:rFonts w:hint="eastAsia" w:eastAsia="宋体"/>
          <w:lang w:val="en-US" w:eastAsia="zh-CN"/>
        </w:rPr>
        <w:t>6G network gets each cow</w:t>
      </w:r>
      <w:r>
        <w:rPr>
          <w:rFonts w:hint="default" w:eastAsia="宋体"/>
          <w:lang w:val="en-US" w:eastAsia="zh-CN"/>
        </w:rPr>
        <w:t>’</w:t>
      </w:r>
      <w:r>
        <w:rPr>
          <w:rFonts w:hint="eastAsia" w:eastAsia="宋体"/>
          <w:lang w:val="en-US" w:eastAsia="zh-CN"/>
        </w:rPr>
        <w:t>s location and status then sends it back to Allen</w:t>
      </w:r>
      <w:r>
        <w:rPr>
          <w:rFonts w:hint="default" w:eastAsia="宋体"/>
          <w:lang w:val="en-US" w:eastAsia="zh-CN"/>
        </w:rPr>
        <w:t>’</w:t>
      </w:r>
      <w:r>
        <w:rPr>
          <w:rFonts w:hint="eastAsia" w:eastAsia="宋体"/>
          <w:lang w:val="en-US" w:eastAsia="zh-CN"/>
        </w:rPr>
        <w:t>s phone.</w:t>
      </w:r>
    </w:p>
    <w:p w14:paraId="3E748AF1">
      <w:pPr>
        <w:numPr>
          <w:ilvl w:val="0"/>
          <w:numId w:val="2"/>
        </w:numPr>
        <w:spacing w:after="180"/>
        <w:ind w:left="0" w:leftChars="0" w:firstLine="0" w:firstLineChars="0"/>
        <w:rPr>
          <w:rFonts w:hint="eastAsia" w:eastAsia="宋体"/>
          <w:lang w:val="en-US" w:eastAsia="zh-CN"/>
        </w:rPr>
      </w:pPr>
      <w:r>
        <w:rPr>
          <w:rFonts w:hint="eastAsia" w:eastAsia="宋体"/>
          <w:lang w:val="en-US" w:eastAsia="zh-CN"/>
        </w:rPr>
        <w:t>Allen adjust management plan according to the status and route of cow.</w:t>
      </w:r>
    </w:p>
    <w:p w14:paraId="574F14E7">
      <w:pPr>
        <w:pStyle w:val="4"/>
        <w:bidi w:val="0"/>
        <w:rPr>
          <w:rFonts w:hint="eastAsia"/>
          <w:lang w:val="en-US" w:eastAsia="zh-CN"/>
        </w:rPr>
      </w:pPr>
      <w:r>
        <w:t>9.</w:t>
      </w:r>
      <w:r>
        <w:rPr>
          <w:rFonts w:hint="eastAsia"/>
          <w:lang w:val="en-US" w:eastAsia="zh-CN"/>
        </w:rPr>
        <w:t>y.4</w:t>
      </w:r>
      <w:r>
        <w:tab/>
      </w:r>
      <w:r>
        <w:rPr>
          <w:rFonts w:hint="eastAsia" w:eastAsia="宋体"/>
          <w:lang w:val="en-US" w:eastAsia="zh-CN"/>
        </w:rPr>
        <w:t>Post-conditions</w:t>
      </w:r>
    </w:p>
    <w:p w14:paraId="09E3580E">
      <w:pPr>
        <w:numPr>
          <w:ilvl w:val="0"/>
          <w:numId w:val="0"/>
        </w:numPr>
        <w:spacing w:after="180"/>
        <w:rPr>
          <w:rFonts w:hint="default" w:eastAsia="宋体"/>
          <w:lang w:val="en-US" w:eastAsia="zh-CN"/>
        </w:rPr>
      </w:pPr>
      <w:r>
        <w:rPr>
          <w:rFonts w:hint="eastAsia" w:eastAsia="宋体"/>
          <w:lang w:val="en-US" w:eastAsia="zh-CN"/>
        </w:rPr>
        <w:t>Allen</w:t>
      </w:r>
      <w:r>
        <w:rPr>
          <w:rFonts w:hint="default" w:eastAsia="宋体"/>
          <w:lang w:val="en-US" w:eastAsia="zh-CN"/>
        </w:rPr>
        <w:t>’</w:t>
      </w:r>
      <w:r>
        <w:rPr>
          <w:rFonts w:hint="eastAsia" w:eastAsia="宋体"/>
          <w:lang w:val="en-US" w:eastAsia="zh-CN"/>
        </w:rPr>
        <w:t>s farm can produce organic milk in a effective way.</w:t>
      </w:r>
    </w:p>
    <w:p w14:paraId="1BE02F43">
      <w:pPr>
        <w:pStyle w:val="4"/>
        <w:bidi w:val="0"/>
        <w:rPr>
          <w:rFonts w:hint="eastAsia"/>
          <w:lang w:val="en-US" w:eastAsia="zh-CN"/>
        </w:rPr>
      </w:pPr>
      <w:r>
        <w:t>9.</w:t>
      </w:r>
      <w:r>
        <w:rPr>
          <w:rFonts w:hint="eastAsia"/>
          <w:lang w:val="en-US" w:eastAsia="zh-CN"/>
        </w:rPr>
        <w:t>y.5</w:t>
      </w:r>
      <w:r>
        <w:tab/>
      </w:r>
      <w:r>
        <w:t>Existing features partly or fully covering the use case functionality</w:t>
      </w:r>
    </w:p>
    <w:p w14:paraId="0E7A8D47">
      <w:pPr>
        <w:rPr>
          <w:rFonts w:hint="default"/>
          <w:b w:val="0"/>
          <w:bCs w:val="0"/>
          <w:lang w:val="en-US" w:eastAsia="zh-CN"/>
        </w:rPr>
      </w:pPr>
      <w:r>
        <w:rPr>
          <w:rFonts w:hint="eastAsia" w:eastAsia="宋体"/>
          <w:b w:val="0"/>
          <w:bCs w:val="0"/>
          <w:lang w:val="en-US" w:eastAsia="zh-CN"/>
        </w:rPr>
        <w:t>N/A</w:t>
      </w:r>
      <w:r>
        <w:rPr>
          <w:rFonts w:hint="default"/>
          <w:b w:val="0"/>
          <w:bCs w:val="0"/>
          <w:lang w:val="en-US" w:eastAsia="zh-CN"/>
        </w:rPr>
        <w:t>.</w:t>
      </w:r>
    </w:p>
    <w:p w14:paraId="23DEE14D">
      <w:pPr>
        <w:pStyle w:val="4"/>
        <w:bidi w:val="0"/>
        <w:rPr>
          <w:rFonts w:hint="eastAsia"/>
          <w:lang w:val="en-US" w:eastAsia="zh-CN"/>
        </w:rPr>
      </w:pPr>
      <w:r>
        <w:t>9.</w:t>
      </w:r>
      <w:r>
        <w:rPr>
          <w:rFonts w:hint="eastAsia"/>
          <w:lang w:val="en-US" w:eastAsia="zh-CN"/>
        </w:rPr>
        <w:t>y.6</w:t>
      </w:r>
      <w:r>
        <w:tab/>
      </w:r>
      <w:r>
        <w:t>Potential New Requirements needed to support the use case</w:t>
      </w:r>
    </w:p>
    <w:p w14:paraId="2CD0EFCB">
      <w:pPr>
        <w:rPr>
          <w:rFonts w:hint="default"/>
          <w:lang w:val="en-US" w:eastAsia="zh-CN"/>
        </w:rPr>
      </w:pPr>
      <w:r>
        <w:rPr>
          <w:rFonts w:hint="eastAsia"/>
          <w:lang w:val="en-US" w:eastAsia="zh-CN"/>
        </w:rPr>
        <w:t xml:space="preserve">[PR 9.y.6-1] </w:t>
      </w:r>
      <w:r>
        <w:rPr>
          <w:rFonts w:hint="eastAsia"/>
          <w:lang w:val="en-US" w:eastAsia="zh-CN"/>
        </w:rPr>
        <w:tab/>
      </w:r>
      <w:r>
        <w:rPr>
          <w:rFonts w:hint="eastAsia"/>
          <w:lang w:val="en-US" w:eastAsia="zh-CN"/>
        </w:rPr>
        <w:t>The 6G network shall be able to support the following KPIs</w:t>
      </w:r>
      <w:r>
        <w:rPr>
          <w:rFonts w:hint="default"/>
          <w:lang w:val="en-US" w:eastAsia="zh-CN"/>
        </w:rPr>
        <w: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1196"/>
        <w:gridCol w:w="1098"/>
        <w:gridCol w:w="1468"/>
        <w:gridCol w:w="1395"/>
        <w:gridCol w:w="889"/>
        <w:gridCol w:w="1036"/>
        <w:gridCol w:w="1762"/>
      </w:tblGrid>
      <w:tr w14:paraId="4F09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0" w:type="auto"/>
            <w:vMerge w:val="restart"/>
            <w:vAlign w:val="center"/>
          </w:tcPr>
          <w:p w14:paraId="6A2D1A90">
            <w:pPr>
              <w:keepNext/>
              <w:keepLines/>
              <w:spacing w:after="0"/>
              <w:jc w:val="center"/>
              <w:rPr>
                <w:rFonts w:ascii="Arial" w:hAnsi="Arial" w:eastAsia="Times New Roman"/>
                <w:b/>
                <w:sz w:val="16"/>
                <w:szCs w:val="16"/>
              </w:rPr>
            </w:pPr>
            <w:r>
              <w:rPr>
                <w:rFonts w:ascii="Arial" w:hAnsi="Arial" w:eastAsia="Times New Roman"/>
                <w:b/>
                <w:sz w:val="16"/>
                <w:szCs w:val="16"/>
              </w:rPr>
              <w:t>Scenario</w:t>
            </w:r>
          </w:p>
        </w:tc>
        <w:tc>
          <w:tcPr>
            <w:tcW w:w="0" w:type="auto"/>
            <w:gridSpan w:val="2"/>
            <w:vAlign w:val="center"/>
          </w:tcPr>
          <w:p w14:paraId="4F8068D5">
            <w:pPr>
              <w:keepNext/>
              <w:keepLines/>
              <w:spacing w:after="0"/>
              <w:jc w:val="center"/>
              <w:rPr>
                <w:rFonts w:ascii="Arial" w:hAnsi="Arial" w:eastAsia="Times New Roman"/>
                <w:b/>
                <w:sz w:val="16"/>
                <w:szCs w:val="16"/>
              </w:rPr>
            </w:pPr>
            <w:r>
              <w:rPr>
                <w:rFonts w:ascii="Arial" w:hAnsi="Arial" w:eastAsia="Times New Roman"/>
                <w:b/>
                <w:sz w:val="16"/>
                <w:szCs w:val="16"/>
              </w:rPr>
              <w:t>Accuracy</w:t>
            </w:r>
          </w:p>
          <w:p w14:paraId="3BD87FD4">
            <w:pPr>
              <w:keepNext/>
              <w:keepLines/>
              <w:spacing w:after="0"/>
              <w:jc w:val="center"/>
              <w:rPr>
                <w:rFonts w:ascii="Arial" w:hAnsi="Arial" w:eastAsia="Times New Roman"/>
                <w:b/>
                <w:sz w:val="16"/>
                <w:szCs w:val="16"/>
              </w:rPr>
            </w:pPr>
            <w:r>
              <w:rPr>
                <w:rFonts w:hint="eastAsia" w:ascii="Arial" w:hAnsi="Arial" w:eastAsia="宋体"/>
                <w:b/>
                <w:sz w:val="16"/>
                <w:szCs w:val="16"/>
                <w:lang w:val="en-US" w:eastAsia="zh-CN"/>
              </w:rPr>
              <w:t xml:space="preserve">(95% </w:t>
            </w:r>
            <w:r>
              <w:rPr>
                <w:rFonts w:ascii="Arial" w:hAnsi="Arial" w:eastAsia="Times New Roman"/>
                <w:b/>
                <w:sz w:val="16"/>
                <w:szCs w:val="16"/>
              </w:rPr>
              <w:t>Confidence level</w:t>
            </w:r>
            <w:r>
              <w:rPr>
                <w:rFonts w:hint="eastAsia" w:ascii="Arial" w:hAnsi="Arial" w:eastAsia="宋体"/>
                <w:b/>
                <w:sz w:val="16"/>
                <w:szCs w:val="16"/>
                <w:lang w:val="en-US" w:eastAsia="zh-CN"/>
              </w:rPr>
              <w:t>)</w:t>
            </w:r>
          </w:p>
        </w:tc>
        <w:tc>
          <w:tcPr>
            <w:tcW w:w="0" w:type="auto"/>
            <w:vMerge w:val="restart"/>
            <w:vAlign w:val="center"/>
          </w:tcPr>
          <w:p w14:paraId="5C80E0A4">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Positioning Service availability</w:t>
            </w:r>
          </w:p>
        </w:tc>
        <w:tc>
          <w:tcPr>
            <w:tcW w:w="0" w:type="auto"/>
            <w:vMerge w:val="restart"/>
            <w:vAlign w:val="center"/>
          </w:tcPr>
          <w:p w14:paraId="2996BDE6">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Positioning service latency</w:t>
            </w:r>
          </w:p>
        </w:tc>
        <w:tc>
          <w:tcPr>
            <w:tcW w:w="0" w:type="auto"/>
            <w:vMerge w:val="restart"/>
            <w:vAlign w:val="center"/>
          </w:tcPr>
          <w:p w14:paraId="1773F06C">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Service area</w:t>
            </w:r>
          </w:p>
        </w:tc>
        <w:tc>
          <w:tcPr>
            <w:tcW w:w="0" w:type="auto"/>
            <w:vMerge w:val="restart"/>
            <w:vAlign w:val="center"/>
          </w:tcPr>
          <w:p w14:paraId="613EB208">
            <w:pPr>
              <w:keepNext/>
              <w:keepLines/>
              <w:spacing w:after="0"/>
              <w:jc w:val="center"/>
              <w:rPr>
                <w:rFonts w:ascii="Arial" w:hAnsi="Arial" w:eastAsia="Times New Roman"/>
                <w:b/>
                <w:sz w:val="16"/>
                <w:szCs w:val="16"/>
              </w:rPr>
            </w:pPr>
            <w:r>
              <w:rPr>
                <w:rFonts w:ascii="Arial" w:hAnsi="Arial" w:eastAsia="Times New Roman"/>
                <w:b/>
                <w:sz w:val="16"/>
                <w:szCs w:val="16"/>
                <w:lang w:eastAsia="de-DE"/>
              </w:rPr>
              <w:t>Mobility [km/h]</w:t>
            </w:r>
          </w:p>
        </w:tc>
        <w:tc>
          <w:tcPr>
            <w:tcW w:w="0" w:type="auto"/>
            <w:vMerge w:val="restart"/>
            <w:vAlign w:val="center"/>
          </w:tcPr>
          <w:p w14:paraId="4C76B8CB">
            <w:pPr>
              <w:keepNext/>
              <w:keepLines/>
              <w:spacing w:after="0"/>
              <w:jc w:val="center"/>
              <w:rPr>
                <w:rFonts w:ascii="Arial" w:hAnsi="Arial" w:eastAsia="Times New Roman"/>
                <w:b/>
                <w:sz w:val="16"/>
                <w:szCs w:val="16"/>
                <w:lang w:val="fr-FR" w:eastAsia="de-DE"/>
              </w:rPr>
            </w:pPr>
            <w:r>
              <w:rPr>
                <w:rFonts w:ascii="Arial" w:hAnsi="Arial" w:eastAsia="Times New Roman"/>
                <w:b/>
                <w:sz w:val="16"/>
                <w:szCs w:val="16"/>
                <w:lang w:eastAsia="de-DE"/>
              </w:rPr>
              <w:t>Coverage</w:t>
            </w:r>
          </w:p>
          <w:p w14:paraId="40368E10">
            <w:pPr>
              <w:keepNext/>
              <w:keepLines/>
              <w:spacing w:after="0"/>
              <w:jc w:val="center"/>
              <w:rPr>
                <w:rFonts w:ascii="Arial" w:hAnsi="Arial" w:eastAsia="Times New Roman"/>
                <w:b/>
                <w:sz w:val="16"/>
                <w:szCs w:val="16"/>
              </w:rPr>
            </w:pPr>
            <w:r>
              <w:rPr>
                <w:rFonts w:ascii="Arial" w:hAnsi="Arial" w:eastAsia="Times New Roman"/>
                <w:b/>
                <w:sz w:val="16"/>
                <w:szCs w:val="16"/>
                <w:lang w:eastAsia="de-DE"/>
              </w:rPr>
              <w:t>[%]</w:t>
            </w:r>
          </w:p>
        </w:tc>
      </w:tr>
      <w:tr w14:paraId="43A8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0" w:type="auto"/>
            <w:vMerge w:val="continue"/>
          </w:tcPr>
          <w:p w14:paraId="42B40366">
            <w:pPr>
              <w:keepNext/>
              <w:keepLines/>
              <w:spacing w:after="0"/>
              <w:jc w:val="center"/>
              <w:rPr>
                <w:rFonts w:ascii="Arial" w:hAnsi="Arial" w:eastAsia="Times New Roman"/>
                <w:b/>
                <w:sz w:val="16"/>
                <w:szCs w:val="16"/>
              </w:rPr>
            </w:pPr>
          </w:p>
        </w:tc>
        <w:tc>
          <w:tcPr>
            <w:tcW w:w="0" w:type="auto"/>
            <w:vAlign w:val="center"/>
          </w:tcPr>
          <w:p w14:paraId="0C598201">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Horizontal Accuracy</w:t>
            </w:r>
          </w:p>
        </w:tc>
        <w:tc>
          <w:tcPr>
            <w:tcW w:w="0" w:type="auto"/>
            <w:vAlign w:val="center"/>
          </w:tcPr>
          <w:p w14:paraId="6221F08F">
            <w:pPr>
              <w:keepNext/>
              <w:keepLines/>
              <w:spacing w:after="0"/>
              <w:jc w:val="center"/>
              <w:rPr>
                <w:rFonts w:hint="default" w:ascii="Arial" w:hAnsi="Arial" w:eastAsia="宋体"/>
                <w:b/>
                <w:sz w:val="16"/>
                <w:szCs w:val="16"/>
                <w:lang w:val="en-US" w:eastAsia="zh-CN"/>
              </w:rPr>
            </w:pPr>
            <w:r>
              <w:rPr>
                <w:rFonts w:hint="eastAsia" w:ascii="Arial" w:hAnsi="Arial" w:eastAsia="宋体"/>
                <w:b/>
                <w:sz w:val="16"/>
                <w:szCs w:val="16"/>
                <w:lang w:val="en-US" w:eastAsia="zh-CN"/>
              </w:rPr>
              <w:t>Vertical Accuracy</w:t>
            </w:r>
          </w:p>
        </w:tc>
        <w:tc>
          <w:tcPr>
            <w:tcW w:w="0" w:type="auto"/>
            <w:vMerge w:val="continue"/>
          </w:tcPr>
          <w:p w14:paraId="280D8E06">
            <w:pPr>
              <w:keepNext/>
              <w:keepLines/>
              <w:spacing w:after="0"/>
              <w:jc w:val="center"/>
              <w:rPr>
                <w:rFonts w:ascii="Arial" w:hAnsi="Arial" w:eastAsia="Times New Roman"/>
                <w:b/>
                <w:sz w:val="16"/>
                <w:szCs w:val="16"/>
              </w:rPr>
            </w:pPr>
          </w:p>
        </w:tc>
        <w:tc>
          <w:tcPr>
            <w:tcW w:w="0" w:type="auto"/>
            <w:vMerge w:val="continue"/>
          </w:tcPr>
          <w:p w14:paraId="14E82E44">
            <w:pPr>
              <w:keepNext/>
              <w:keepLines/>
              <w:spacing w:after="0"/>
              <w:jc w:val="center"/>
              <w:rPr>
                <w:rFonts w:hint="eastAsia" w:ascii="Arial" w:hAnsi="Arial" w:eastAsia="宋体"/>
                <w:b/>
                <w:sz w:val="16"/>
                <w:szCs w:val="16"/>
                <w:lang w:val="en-US" w:eastAsia="zh-CN"/>
              </w:rPr>
            </w:pPr>
          </w:p>
        </w:tc>
        <w:tc>
          <w:tcPr>
            <w:tcW w:w="0" w:type="auto"/>
            <w:vMerge w:val="continue"/>
          </w:tcPr>
          <w:p w14:paraId="51CD6ED7">
            <w:pPr>
              <w:keepNext/>
              <w:keepLines/>
              <w:spacing w:after="0"/>
              <w:jc w:val="center"/>
              <w:rPr>
                <w:rFonts w:ascii="Arial" w:hAnsi="Arial" w:eastAsia="Times New Roman"/>
                <w:b/>
                <w:sz w:val="16"/>
                <w:szCs w:val="16"/>
                <w:lang w:eastAsia="de-DE"/>
              </w:rPr>
            </w:pPr>
          </w:p>
        </w:tc>
        <w:tc>
          <w:tcPr>
            <w:tcW w:w="0" w:type="auto"/>
            <w:vMerge w:val="continue"/>
          </w:tcPr>
          <w:p w14:paraId="1F72D84E">
            <w:pPr>
              <w:keepNext/>
              <w:keepLines/>
              <w:spacing w:after="0"/>
              <w:jc w:val="center"/>
              <w:rPr>
                <w:rFonts w:ascii="Arial" w:hAnsi="Arial" w:eastAsia="Times New Roman"/>
                <w:b/>
                <w:sz w:val="16"/>
                <w:szCs w:val="16"/>
                <w:lang w:eastAsia="de-DE"/>
              </w:rPr>
            </w:pPr>
          </w:p>
        </w:tc>
        <w:tc>
          <w:tcPr>
            <w:tcW w:w="0" w:type="auto"/>
            <w:vMerge w:val="continue"/>
          </w:tcPr>
          <w:p w14:paraId="534E8577">
            <w:pPr>
              <w:keepNext/>
              <w:keepLines/>
              <w:spacing w:after="0"/>
              <w:jc w:val="center"/>
              <w:rPr>
                <w:rFonts w:ascii="Arial" w:hAnsi="Arial" w:eastAsia="Times New Roman"/>
                <w:b/>
                <w:sz w:val="16"/>
                <w:szCs w:val="16"/>
                <w:lang w:eastAsia="de-DE"/>
              </w:rPr>
            </w:pPr>
          </w:p>
        </w:tc>
      </w:tr>
      <w:tr w14:paraId="7FDA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0" w:type="auto"/>
            <w:vAlign w:val="center"/>
          </w:tcPr>
          <w:p w14:paraId="2F60F545">
            <w:pPr>
              <w:jc w:val="center"/>
              <w:rPr>
                <w:rFonts w:hint="eastAsia" w:ascii="Arial" w:hAnsi="Arial" w:eastAsia="宋体" w:cs="Arial"/>
                <w:sz w:val="16"/>
                <w:szCs w:val="16"/>
                <w:lang w:val="en-US" w:eastAsia="zh-CN"/>
              </w:rPr>
            </w:pPr>
            <w:r>
              <w:rPr>
                <w:rFonts w:hint="eastAsia" w:ascii="Arial" w:hAnsi="Arial" w:eastAsia="宋体" w:cs="Arial"/>
                <w:sz w:val="16"/>
                <w:szCs w:val="16"/>
                <w:lang w:val="en-US" w:eastAsia="zh-CN"/>
              </w:rPr>
              <w:t>Animal Tracking</w:t>
            </w:r>
          </w:p>
        </w:tc>
        <w:tc>
          <w:tcPr>
            <w:tcW w:w="0" w:type="auto"/>
          </w:tcPr>
          <w:p w14:paraId="3E59DB99">
            <w:pPr>
              <w:jc w:val="center"/>
              <w:rPr>
                <w:rFonts w:hint="default" w:eastAsia="宋体"/>
                <w:sz w:val="16"/>
                <w:szCs w:val="16"/>
                <w:lang w:val="en-US" w:eastAsia="zh-CN"/>
              </w:rPr>
            </w:pPr>
            <w:r>
              <w:rPr>
                <w:rFonts w:hint="eastAsia" w:eastAsia="宋体"/>
                <w:sz w:val="16"/>
                <w:szCs w:val="16"/>
                <w:lang w:val="en-US" w:eastAsia="zh-CN"/>
              </w:rPr>
              <w:t>[0.5, 1] m</w:t>
            </w:r>
          </w:p>
        </w:tc>
        <w:tc>
          <w:tcPr>
            <w:tcW w:w="0" w:type="auto"/>
          </w:tcPr>
          <w:p w14:paraId="76F19DF5">
            <w:pPr>
              <w:keepNext/>
              <w:keepLines/>
              <w:spacing w:after="0"/>
              <w:rPr>
                <w:rFonts w:hint="default" w:ascii="Arial" w:hAnsi="Arial" w:eastAsia="宋体"/>
                <w:sz w:val="16"/>
                <w:szCs w:val="16"/>
                <w:lang w:val="en-US" w:eastAsia="zh-CN"/>
              </w:rPr>
            </w:pPr>
            <w:r>
              <w:rPr>
                <w:rFonts w:hint="eastAsia" w:ascii="Arial" w:hAnsi="Arial" w:eastAsia="宋体"/>
                <w:sz w:val="16"/>
                <w:szCs w:val="16"/>
                <w:lang w:val="en-US" w:eastAsia="zh-CN"/>
              </w:rPr>
              <w:t>N/A</w:t>
            </w:r>
          </w:p>
        </w:tc>
        <w:tc>
          <w:tcPr>
            <w:tcW w:w="0" w:type="auto"/>
          </w:tcPr>
          <w:p w14:paraId="0EA6E59E">
            <w:pPr>
              <w:keepNext/>
              <w:keepLines/>
              <w:spacing w:after="0"/>
              <w:rPr>
                <w:rFonts w:hint="eastAsia" w:ascii="Arial" w:hAnsi="Arial" w:eastAsia="宋体"/>
                <w:sz w:val="16"/>
                <w:szCs w:val="16"/>
                <w:lang w:val="en-US" w:eastAsia="zh-CN"/>
              </w:rPr>
            </w:pPr>
            <w:r>
              <w:rPr>
                <w:rFonts w:hint="eastAsia" w:ascii="Arial" w:hAnsi="Arial"/>
                <w:color w:val="0C0C0C"/>
                <w:sz w:val="16"/>
                <w:szCs w:val="16"/>
                <w:lang w:val="en-US" w:eastAsia="ja-JP"/>
              </w:rPr>
              <w:t>[</w:t>
            </w:r>
            <w:r>
              <w:rPr>
                <w:rFonts w:hint="eastAsia" w:ascii="Arial" w:hAnsi="Arial" w:eastAsia="宋体"/>
                <w:color w:val="0C0C0C"/>
                <w:sz w:val="16"/>
                <w:szCs w:val="16"/>
                <w:lang w:val="en-US" w:eastAsia="zh-CN"/>
              </w:rPr>
              <w:t>99.9 %</w:t>
            </w:r>
            <w:r>
              <w:rPr>
                <w:rFonts w:hint="eastAsia" w:ascii="Arial" w:hAnsi="Arial"/>
                <w:color w:val="0C0C0C"/>
                <w:sz w:val="16"/>
                <w:szCs w:val="16"/>
                <w:lang w:val="en-US" w:eastAsia="ja-JP"/>
              </w:rPr>
              <w:t>]</w:t>
            </w:r>
          </w:p>
        </w:tc>
        <w:tc>
          <w:tcPr>
            <w:tcW w:w="0" w:type="auto"/>
          </w:tcPr>
          <w:p w14:paraId="5ADCD760">
            <w:pPr>
              <w:keepNext/>
              <w:keepLines/>
              <w:spacing w:after="0"/>
              <w:rPr>
                <w:rFonts w:hint="default" w:ascii="Arial" w:hAnsi="Arial" w:eastAsia="宋体"/>
                <w:color w:val="0C0C0C"/>
                <w:sz w:val="16"/>
                <w:szCs w:val="16"/>
                <w:lang w:val="en-US" w:eastAsia="zh-CN"/>
              </w:rPr>
            </w:pPr>
            <w:r>
              <w:rPr>
                <w:rFonts w:hint="eastAsia" w:ascii="Arial" w:hAnsi="Arial" w:eastAsia="宋体"/>
                <w:color w:val="0C0C0C"/>
                <w:sz w:val="16"/>
                <w:szCs w:val="16"/>
                <w:lang w:val="en-US" w:eastAsia="zh-CN"/>
              </w:rPr>
              <w:t>[0.1, 0.5] s</w:t>
            </w:r>
          </w:p>
        </w:tc>
        <w:tc>
          <w:tcPr>
            <w:tcW w:w="0" w:type="auto"/>
          </w:tcPr>
          <w:p w14:paraId="79CFFA67">
            <w:pPr>
              <w:keepNext/>
              <w:keepLines/>
              <w:spacing w:after="0"/>
              <w:rPr>
                <w:rFonts w:hint="default" w:ascii="Arial" w:hAnsi="Arial" w:eastAsia="宋体"/>
                <w:color w:val="0C0C0C"/>
                <w:sz w:val="16"/>
                <w:szCs w:val="16"/>
                <w:lang w:val="en-US" w:eastAsia="zh-CN"/>
              </w:rPr>
            </w:pPr>
            <w:r>
              <w:rPr>
                <w:rFonts w:hint="eastAsia" w:ascii="Arial" w:hAnsi="Arial" w:eastAsia="宋体"/>
                <w:color w:val="0C0C0C"/>
                <w:sz w:val="16"/>
                <w:szCs w:val="16"/>
                <w:lang w:val="en-US" w:eastAsia="zh-CN"/>
              </w:rPr>
              <w:t>Outdoor</w:t>
            </w:r>
          </w:p>
        </w:tc>
        <w:tc>
          <w:tcPr>
            <w:tcW w:w="0" w:type="auto"/>
          </w:tcPr>
          <w:p w14:paraId="65288CD9">
            <w:pPr>
              <w:keepNext/>
              <w:keepLines/>
              <w:spacing w:after="0"/>
              <w:rPr>
                <w:rFonts w:hint="eastAsia" w:ascii="Arial" w:hAnsi="Arial" w:eastAsia="宋体"/>
                <w:color w:val="0C0C0C"/>
                <w:sz w:val="16"/>
                <w:szCs w:val="16"/>
                <w:lang w:val="en-US" w:eastAsia="zh-CN"/>
              </w:rPr>
            </w:pPr>
            <w:r>
              <w:rPr>
                <w:rFonts w:hint="eastAsia" w:ascii="Arial" w:hAnsi="Arial" w:eastAsia="宋体"/>
                <w:color w:val="0C0C0C"/>
                <w:sz w:val="16"/>
                <w:szCs w:val="16"/>
                <w:lang w:val="en-US" w:eastAsia="zh-CN"/>
              </w:rPr>
              <w:t>Up to [4] km/h or</w:t>
            </w:r>
          </w:p>
          <w:p w14:paraId="55F649A3">
            <w:pPr>
              <w:keepNext/>
              <w:keepLines/>
              <w:spacing w:after="0"/>
              <w:rPr>
                <w:rFonts w:hint="eastAsia" w:ascii="Arial" w:hAnsi="Arial" w:eastAsia="宋体"/>
                <w:color w:val="0C0C0C"/>
                <w:sz w:val="16"/>
                <w:szCs w:val="16"/>
                <w:lang w:val="en-US" w:eastAsia="zh-CN"/>
              </w:rPr>
            </w:pPr>
            <w:r>
              <w:rPr>
                <w:rFonts w:hint="eastAsia" w:ascii="Arial" w:hAnsi="Arial" w:eastAsia="宋体"/>
                <w:color w:val="0C0C0C"/>
                <w:sz w:val="16"/>
                <w:szCs w:val="16"/>
                <w:lang w:val="en-US" w:eastAsia="zh-CN"/>
              </w:rPr>
              <w:t>stationary</w:t>
            </w:r>
          </w:p>
          <w:p w14:paraId="61BB122F">
            <w:pPr>
              <w:keepNext/>
              <w:keepLines/>
              <w:spacing w:after="0"/>
              <w:rPr>
                <w:rFonts w:hint="default" w:ascii="Arial" w:hAnsi="Arial" w:eastAsia="宋体"/>
                <w:color w:val="0C0C0C"/>
                <w:sz w:val="16"/>
                <w:szCs w:val="16"/>
                <w:lang w:val="en-US" w:eastAsia="zh-CN"/>
              </w:rPr>
            </w:pPr>
          </w:p>
        </w:tc>
        <w:tc>
          <w:tcPr>
            <w:tcW w:w="0" w:type="auto"/>
          </w:tcPr>
          <w:p w14:paraId="0670265C">
            <w:pPr>
              <w:keepNext/>
              <w:keepLines/>
              <w:spacing w:after="0"/>
              <w:rPr>
                <w:rFonts w:hint="default" w:ascii="Arial" w:hAnsi="Arial" w:eastAsia="宋体"/>
                <w:sz w:val="16"/>
                <w:szCs w:val="16"/>
                <w:lang w:val="en-US" w:eastAsia="zh-CN"/>
              </w:rPr>
            </w:pPr>
            <w:r>
              <w:rPr>
                <w:rFonts w:hint="eastAsia" w:ascii="Arial" w:hAnsi="Arial" w:eastAsia="宋体"/>
                <w:color w:val="0C0C0C"/>
                <w:sz w:val="16"/>
                <w:szCs w:val="16"/>
                <w:lang w:val="en-US" w:eastAsia="zh-CN"/>
              </w:rPr>
              <w:t>[99.9 %] of remote area with human and animal activity</w:t>
            </w:r>
          </w:p>
        </w:tc>
      </w:tr>
    </w:tbl>
    <w:p w14:paraId="03236EFF">
      <w:pPr>
        <w:rPr>
          <w:rFonts w:hint="default" w:eastAsia="宋体"/>
          <w:lang w:val="en-US" w:eastAsia="zh-CN"/>
        </w:rPr>
      </w:pP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p w14:paraId="788A2148">
      <w:pPr>
        <w:rPr>
          <w:rFonts w:hint="eastAsia"/>
          <w:lang w:val="en-US"/>
        </w:rPr>
      </w:pPr>
    </w:p>
    <w:p w14:paraId="6AE5F0B0">
      <w:pPr>
        <w:rPr>
          <w:rFonts w:hint="eastAsia"/>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A28D1"/>
    <w:multiLevelType w:val="singleLevel"/>
    <w:tmpl w:val="E1FA28D1"/>
    <w:lvl w:ilvl="0" w:tentative="0">
      <w:start w:val="1"/>
      <w:numFmt w:val="decimal"/>
      <w:suff w:val="space"/>
      <w:lvlText w:val="%1."/>
      <w:lvlJc w:val="left"/>
    </w:lvl>
  </w:abstractNum>
  <w:abstractNum w:abstractNumId="1">
    <w:nsid w:val="35CF64FE"/>
    <w:multiLevelType w:val="singleLevel"/>
    <w:tmpl w:val="35CF64FE"/>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B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2938F8"/>
    <w:rsid w:val="02F3127C"/>
    <w:rsid w:val="03C84489"/>
    <w:rsid w:val="0E85071C"/>
    <w:rsid w:val="11010142"/>
    <w:rsid w:val="122A28A5"/>
    <w:rsid w:val="185172A6"/>
    <w:rsid w:val="1949558F"/>
    <w:rsid w:val="1C4755F5"/>
    <w:rsid w:val="1C960889"/>
    <w:rsid w:val="1D596595"/>
    <w:rsid w:val="1FD579F2"/>
    <w:rsid w:val="221A1EFC"/>
    <w:rsid w:val="23EA6199"/>
    <w:rsid w:val="289E6FC0"/>
    <w:rsid w:val="2B506C93"/>
    <w:rsid w:val="2DFD63C5"/>
    <w:rsid w:val="301C3828"/>
    <w:rsid w:val="319A0622"/>
    <w:rsid w:val="339F0262"/>
    <w:rsid w:val="34511F33"/>
    <w:rsid w:val="36785458"/>
    <w:rsid w:val="39575683"/>
    <w:rsid w:val="39617A44"/>
    <w:rsid w:val="3BE0399E"/>
    <w:rsid w:val="3DCC71B7"/>
    <w:rsid w:val="3F055FB6"/>
    <w:rsid w:val="3F335C1F"/>
    <w:rsid w:val="41BC05BE"/>
    <w:rsid w:val="43A84FAC"/>
    <w:rsid w:val="44577841"/>
    <w:rsid w:val="445D6F2F"/>
    <w:rsid w:val="45835E86"/>
    <w:rsid w:val="46485636"/>
    <w:rsid w:val="48C912CA"/>
    <w:rsid w:val="49BA1AF6"/>
    <w:rsid w:val="4A674DB2"/>
    <w:rsid w:val="4F864B8C"/>
    <w:rsid w:val="5230676B"/>
    <w:rsid w:val="53CE2D77"/>
    <w:rsid w:val="555111B5"/>
    <w:rsid w:val="566B62A7"/>
    <w:rsid w:val="574D171F"/>
    <w:rsid w:val="5AF553FF"/>
    <w:rsid w:val="5B767C9D"/>
    <w:rsid w:val="5E256E0A"/>
    <w:rsid w:val="5E395AB5"/>
    <w:rsid w:val="5E5C6FC6"/>
    <w:rsid w:val="5FBF4AD2"/>
    <w:rsid w:val="603142FD"/>
    <w:rsid w:val="62223385"/>
    <w:rsid w:val="624B74BF"/>
    <w:rsid w:val="63201448"/>
    <w:rsid w:val="63643729"/>
    <w:rsid w:val="647A3821"/>
    <w:rsid w:val="65B326A2"/>
    <w:rsid w:val="68A0588C"/>
    <w:rsid w:val="68E36170"/>
    <w:rsid w:val="6A371062"/>
    <w:rsid w:val="6EBE4D8C"/>
    <w:rsid w:val="719E000F"/>
    <w:rsid w:val="74376224"/>
    <w:rsid w:val="76CB7516"/>
    <w:rsid w:val="78C56388"/>
    <w:rsid w:val="78E94C05"/>
    <w:rsid w:val="792C38BB"/>
    <w:rsid w:val="79E75D95"/>
    <w:rsid w:val="7A57580A"/>
    <w:rsid w:val="7BC844AD"/>
    <w:rsid w:val="7EBC41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3"/>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annotation text"/>
    <w:basedOn w:val="1"/>
    <w:qFormat/>
    <w:uiPriority w:val="0"/>
    <w:pPr>
      <w:jc w:val="left"/>
    </w:pPr>
  </w:style>
  <w:style w:type="paragraph" w:styleId="21">
    <w:name w:val="toc 8"/>
    <w:basedOn w:val="18"/>
    <w:qFormat/>
    <w:uiPriority w:val="39"/>
    <w:pPr>
      <w:spacing w:before="180"/>
      <w:ind w:left="2693" w:hanging="2693"/>
    </w:pPr>
    <w:rPr>
      <w:b/>
    </w:rPr>
  </w:style>
  <w:style w:type="paragraph" w:styleId="22">
    <w:name w:val="Balloon Text"/>
    <w:basedOn w:val="1"/>
    <w:link w:val="71"/>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283" w:hanging="283"/>
      <w:contextualSpacing/>
    </w:pPr>
  </w:style>
  <w:style w:type="paragraph" w:styleId="26">
    <w:name w:val="footnote text"/>
    <w:basedOn w:val="1"/>
    <w:qFormat/>
    <w:uiPriority w:val="0"/>
    <w:pPr>
      <w:snapToGrid w:val="0"/>
      <w:jc w:val="left"/>
    </w:pPr>
    <w:rPr>
      <w:sz w:val="18"/>
    </w:rPr>
  </w:style>
  <w:style w:type="paragraph" w:styleId="27">
    <w:name w:val="toc 9"/>
    <w:basedOn w:val="2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FollowedHyperlink"/>
    <w:qFormat/>
    <w:uiPriority w:val="0"/>
    <w:rPr>
      <w:color w:val="954F72"/>
      <w:u w:val="single"/>
    </w:rPr>
  </w:style>
  <w:style w:type="character" w:styleId="33">
    <w:name w:val="Emphasis"/>
    <w:basedOn w:val="30"/>
    <w:qFormat/>
    <w:uiPriority w:val="0"/>
    <w:rPr>
      <w:i/>
    </w:rPr>
  </w:style>
  <w:style w:type="character" w:styleId="34">
    <w:name w:val="Hyperlink"/>
    <w:qFormat/>
    <w:uiPriority w:val="0"/>
    <w:rPr>
      <w:color w:val="0563C1"/>
      <w:u w:val="single"/>
    </w:rPr>
  </w:style>
  <w:style w:type="character" w:styleId="35">
    <w:name w:val="footnote reference"/>
    <w:basedOn w:val="30"/>
    <w:qFormat/>
    <w:uiPriority w:val="0"/>
    <w:rPr>
      <w:vertAlign w:val="superscript"/>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5"/>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2"/>
    <w:qFormat/>
    <w:uiPriority w:val="0"/>
    <w:rPr>
      <w:rFonts w:ascii="Segoe UI" w:hAnsi="Segoe UI" w:cs="Segoe UI"/>
      <w:sz w:val="18"/>
      <w:szCs w:val="18"/>
      <w:lang w:eastAsia="en-US"/>
    </w:rPr>
  </w:style>
  <w:style w:type="character" w:customStyle="1" w:styleId="72">
    <w:name w:val="Unresolved Mention"/>
    <w:semiHidden/>
    <w:unhideWhenUsed/>
    <w:qFormat/>
    <w:uiPriority w:val="99"/>
    <w:rPr>
      <w:color w:val="605E5C"/>
      <w:shd w:val="clear" w:color="auto" w:fill="E1DFDD"/>
    </w:rPr>
  </w:style>
  <w:style w:type="character" w:customStyle="1" w:styleId="73">
    <w:name w:val="Heading 2 Char"/>
    <w:link w:val="3"/>
    <w:qFormat/>
    <w:uiPriority w:val="0"/>
    <w:rPr>
      <w:rFonts w:ascii="Arial" w:hAnsi="Arial"/>
      <w:sz w:val="32"/>
      <w:lang w:eastAsia="en-US"/>
    </w:rPr>
  </w:style>
  <w:style w:type="character" w:customStyle="1" w:styleId="74">
    <w:name w:val="Heading 3 Char"/>
    <w:link w:val="4"/>
    <w:qFormat/>
    <w:uiPriority w:val="0"/>
    <w:rPr>
      <w:rFonts w:ascii="Arial" w:hAnsi="Arial"/>
      <w:sz w:val="28"/>
      <w:lang w:eastAsia="en-US"/>
    </w:rPr>
  </w:style>
  <w:style w:type="paragraph" w:customStyle="1" w:styleId="7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ECB019B1-382A-4266-B25C-5B523AA43C14-1">
      <extobjdata type="ECB019B1-382A-4266-B25C-5B523AA43C14" data="ewoJIkZpbGVJZCIgOiAiNDAwMDk5MTc3MDkzIiwKCSJHcm91cElkIiA6ICIxMjc2MjkxNjQ5IiwKCSJJbWFnZSIgOiAiaVZCT1J3MEtHZ29BQUFBTlNVaEVVZ0FBQlBJQUFBSXVDQVlBQUFBMTBpWmJBQUFBQVhOU1IwSUFyczRjNlFBQUlBQkpSRUZVZUp6czNYbVlIR2Q1THZ6N2ZxcDZ1bWZ0bnU2dTdoa3RsbVRKczBtV2Jja0xCanZnQUFFbndmQVJrZ01CRXVlUUVENElsd214MlFtTGpaTWNndzA0aDhTNU9DU2NuQ1Nja0M4SkYySEhJUmdJZU1GR2xqV0xaaXpac2l4WlhkV0xacVNSWmpSZDcvZEgxeWpEWU1DQUZpVGZ2eis3NjUycTZwYjZ1dnJ1NTMwZVF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TXkrL3c4NHNBc1kvYkptUmdBQUFBQkpSVTVFcmtKZ2dnPT0iLAoJIlRoZW1lIiA6ICIiLAoJIlR5cGUiIDogImZsb3ciLAoJIlVzZXJJZCIgOiAiMTE1NTE2MDcwNC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795</Words>
  <Characters>4558</Characters>
  <Lines>5</Lines>
  <Paragraphs>1</Paragraphs>
  <TotalTime>27</TotalTime>
  <ScaleCrop>false</ScaleCrop>
  <LinksUpToDate>false</LinksUpToDate>
  <CharactersWithSpaces>5279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2025-02-07T01:41:00Z</cp:lastPrinted>
  <dcterms:modified xsi:type="dcterms:W3CDTF">2025-05-09T10:34:48Z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C4B25186270C48EDA40D0AF025F1E45E_13</vt:lpwstr>
  </property>
  <property fmtid="{D5CDD505-2E9C-101B-9397-08002B2CF9AE}" pid="4" name="KSOTemplateDocerSaveRecord">
    <vt:lpwstr>eyJoZGlkIjoiYmQ3NjQxYmZmN2ZkODIxYWNiNTEzMzQyMTZmNzQ1MmMiLCJ1c2VySWQiOiIxMTU1MTYwNzA0In0=</vt:lpwstr>
  </property>
</Properties>
</file>